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2"/>
    <w:bookmarkStart w:id="1" w:name="OLE_LINK3"/>
    <w:p w:rsidR="004D007B" w:rsidRDefault="005351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-520700</wp:posOffset>
                </wp:positionV>
                <wp:extent cx="1764665" cy="901065"/>
                <wp:effectExtent l="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1F9" w:rsidRDefault="008521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52575" cy="809625"/>
                                  <wp:effectExtent l="19050" t="0" r="9525" b="0"/>
                                  <wp:docPr id="1" name="Picture 1" descr="cafb_member feeding americ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fb_member feeding americ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41pt;width:138.95pt;height:70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" stroked="f">
                <v:textbox style="mso-fit-shape-to-text:t">
                  <w:txbxContent>
                    <w:p w:rsidR="008521F9" w:rsidRDefault="008521F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52575" cy="809625"/>
                            <wp:effectExtent l="19050" t="0" r="9525" b="0"/>
                            <wp:docPr id="1" name="Picture 1" descr="cafb_member feeding americ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fb_member feeding americ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-342900</wp:posOffset>
                </wp:positionV>
                <wp:extent cx="2171700" cy="342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1F9" w:rsidRPr="005A7D7B" w:rsidRDefault="008521F9" w:rsidP="005A7D7B">
                            <w:pPr>
                              <w:pStyle w:val="Heading1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 w:rsidRPr="005A7D7B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in;margin-top:-27pt;width:17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WCggIAABY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" stroked="f">
                <v:textbox>
                  <w:txbxContent>
                    <w:p w:rsidR="008521F9" w:rsidRPr="005A7D7B" w:rsidRDefault="008521F9" w:rsidP="005A7D7B">
                      <w:pPr>
                        <w:pStyle w:val="Heading1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5A7D7B">
                        <w:rPr>
                          <w:rFonts w:ascii="Times New Roman" w:hAnsi="Times New Roman"/>
                          <w:sz w:val="40"/>
                          <w:szCs w:val="40"/>
                        </w:rPr>
                        <w:t>News Release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209800" cy="1028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1F9" w:rsidRPr="00E15235" w:rsidRDefault="008521F9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ind w:right="-99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235">
                              <w:rPr>
                                <w:b/>
                                <w:sz w:val="18"/>
                                <w:szCs w:val="18"/>
                              </w:rPr>
                              <w:t>For more information, please contact:</w:t>
                            </w:r>
                          </w:p>
                          <w:p w:rsidR="008521F9" w:rsidRPr="00E15235" w:rsidRDefault="008521F9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ind w:right="-990"/>
                              <w:rPr>
                                <w:sz w:val="18"/>
                                <w:szCs w:val="18"/>
                              </w:rPr>
                            </w:pPr>
                            <w:r w:rsidRPr="00E15235">
                              <w:rPr>
                                <w:sz w:val="18"/>
                                <w:szCs w:val="18"/>
                              </w:rPr>
                              <w:t xml:space="preserve">Page Crosland </w:t>
                            </w:r>
                          </w:p>
                          <w:p w:rsidR="008521F9" w:rsidRPr="00E15235" w:rsidRDefault="008521F9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15235">
                              <w:rPr>
                                <w:color w:val="000000"/>
                                <w:sz w:val="18"/>
                                <w:szCs w:val="18"/>
                              </w:rPr>
                              <w:t>Capital Area Food Bank</w:t>
                            </w:r>
                          </w:p>
                          <w:p w:rsidR="008521F9" w:rsidRPr="00E15235" w:rsidRDefault="008521F9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15235">
                              <w:rPr>
                                <w:color w:val="000000"/>
                                <w:sz w:val="18"/>
                                <w:szCs w:val="18"/>
                              </w:rPr>
                              <w:t>202-526-5344 ext. 316</w:t>
                            </w:r>
                          </w:p>
                          <w:p w:rsidR="008521F9" w:rsidRPr="00E15235" w:rsidRDefault="008521F9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15235">
                              <w:rPr>
                                <w:color w:val="000000"/>
                                <w:sz w:val="18"/>
                                <w:szCs w:val="18"/>
                              </w:rPr>
                              <w:t>202-529-1253 fax</w:t>
                            </w:r>
                          </w:p>
                          <w:p w:rsidR="008521F9" w:rsidRPr="00E15235" w:rsidRDefault="00A8377D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8521F9" w:rsidRPr="00E1523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croslandp@capitalareafoodbank.org</w:t>
                              </w:r>
                            </w:hyperlink>
                          </w:p>
                          <w:p w:rsidR="008521F9" w:rsidRDefault="008521F9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521F9" w:rsidRPr="00DC638E" w:rsidRDefault="008521F9" w:rsidP="00B04598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in;margin-top:0;width:17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l1uAIAAME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" filled="f" stroked="f">
                <v:textbox>
                  <w:txbxContent>
                    <w:p w:rsidR="008521F9" w:rsidRPr="00E15235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ind w:right="-990"/>
                        <w:rPr>
                          <w:b/>
                          <w:sz w:val="18"/>
                          <w:szCs w:val="18"/>
                        </w:rPr>
                      </w:pPr>
                      <w:r w:rsidRPr="00E15235">
                        <w:rPr>
                          <w:b/>
                          <w:sz w:val="18"/>
                          <w:szCs w:val="18"/>
                        </w:rPr>
                        <w:t>For more information, please contact:</w:t>
                      </w:r>
                    </w:p>
                    <w:p w:rsidR="008521F9" w:rsidRPr="00E15235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ind w:right="-990"/>
                        <w:rPr>
                          <w:sz w:val="18"/>
                          <w:szCs w:val="18"/>
                        </w:rPr>
                      </w:pPr>
                      <w:r w:rsidRPr="00E15235">
                        <w:rPr>
                          <w:sz w:val="18"/>
                          <w:szCs w:val="18"/>
                        </w:rPr>
                        <w:t xml:space="preserve">Page Crosland </w:t>
                      </w:r>
                    </w:p>
                    <w:p w:rsidR="008521F9" w:rsidRPr="00E15235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E15235">
                        <w:rPr>
                          <w:color w:val="000000"/>
                          <w:sz w:val="18"/>
                          <w:szCs w:val="18"/>
                        </w:rPr>
                        <w:t>Capital Area Food Bank</w:t>
                      </w:r>
                    </w:p>
                    <w:p w:rsidR="008521F9" w:rsidRPr="00E15235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E15235">
                        <w:rPr>
                          <w:color w:val="000000"/>
                          <w:sz w:val="18"/>
                          <w:szCs w:val="18"/>
                        </w:rPr>
                        <w:t>202-526-5344 ext. 316</w:t>
                      </w:r>
                    </w:p>
                    <w:p w:rsidR="008521F9" w:rsidRPr="00E15235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E15235">
                        <w:rPr>
                          <w:color w:val="000000"/>
                          <w:sz w:val="18"/>
                          <w:szCs w:val="18"/>
                        </w:rPr>
                        <w:t>202-529-1253 fax</w:t>
                      </w:r>
                    </w:p>
                    <w:p w:rsidR="008521F9" w:rsidRPr="00E15235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8"/>
                          <w:szCs w:val="18"/>
                        </w:rPr>
                      </w:pPr>
                      <w:hyperlink r:id="rId12" w:history="1">
                        <w:r w:rsidRPr="00E15235">
                          <w:rPr>
                            <w:rStyle w:val="Hyperlink"/>
                            <w:sz w:val="18"/>
                            <w:szCs w:val="18"/>
                          </w:rPr>
                          <w:t>croslandp@capitalareafoodbank.org</w:t>
                        </w:r>
                      </w:hyperlink>
                    </w:p>
                    <w:p w:rsidR="008521F9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8521F9" w:rsidRPr="00DC638E" w:rsidRDefault="008521F9" w:rsidP="00B04598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48DC" w:rsidRDefault="00D348DC"/>
    <w:p w:rsidR="004D007B" w:rsidRDefault="004D007B">
      <w:pPr>
        <w:rPr>
          <w:rFonts w:ascii="Arial Unicode MS" w:eastAsia="Arial Unicode MS" w:hAnsi="Arial Unicode MS" w:cs="Arial Unicode MS"/>
        </w:rPr>
      </w:pPr>
    </w:p>
    <w:p w:rsidR="004D007B" w:rsidRPr="00C209A3" w:rsidRDefault="004D007B">
      <w:pPr>
        <w:pStyle w:val="BodyText"/>
        <w:rPr>
          <w:sz w:val="24"/>
        </w:rPr>
      </w:pPr>
    </w:p>
    <w:p w:rsidR="000538A2" w:rsidRDefault="005351C0" w:rsidP="000538A2">
      <w:pPr>
        <w:pStyle w:val="Heading3"/>
        <w:ind w:left="2160" w:firstLine="720"/>
        <w:rPr>
          <w:rFonts w:ascii="Times New Roman" w:hAnsi="Times New Roman" w:cs="Times New Roman"/>
          <w:color w:val="FF6600"/>
          <w:spacing w:val="78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6444615" cy="0"/>
                <wp:effectExtent l="19050" t="22225" r="22860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75pt" to="507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" strokecolor="#f60" strokeweight="2.25pt"/>
            </w:pict>
          </mc:Fallback>
        </mc:AlternateContent>
      </w:r>
    </w:p>
    <w:p w:rsidR="002C165A" w:rsidRPr="007E276C" w:rsidRDefault="00392EDD" w:rsidP="007E276C">
      <w:pPr>
        <w:pStyle w:val="Heading3"/>
        <w:rPr>
          <w:rFonts w:ascii="Times New Roman" w:hAnsi="Times New Roman" w:cs="Times New Roman"/>
          <w:color w:val="FF6600"/>
          <w:spacing w:val="78"/>
          <w:sz w:val="24"/>
          <w:szCs w:val="24"/>
        </w:rPr>
      </w:pPr>
      <w:r w:rsidRPr="00392EDD">
        <w:rPr>
          <w:rFonts w:ascii="Times New Roman" w:hAnsi="Times New Roman" w:cs="Times New Roman"/>
          <w:color w:val="FF6600"/>
          <w:spacing w:val="78"/>
          <w:sz w:val="24"/>
          <w:szCs w:val="24"/>
        </w:rPr>
        <w:t>FOR IMMEDIATE RELEASE</w:t>
      </w:r>
      <w:bookmarkEnd w:id="0"/>
      <w:bookmarkEnd w:id="1"/>
      <w:r w:rsidR="007E276C">
        <w:rPr>
          <w:rFonts w:ascii="Times New Roman" w:hAnsi="Times New Roman" w:cs="Times New Roman"/>
          <w:color w:val="FF6600"/>
          <w:spacing w:val="78"/>
          <w:sz w:val="24"/>
          <w:szCs w:val="24"/>
        </w:rPr>
        <w:br/>
      </w:r>
    </w:p>
    <w:p w:rsidR="00F43727" w:rsidRDefault="00F43727" w:rsidP="002C165A">
      <w:pPr>
        <w:ind w:right="-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President Obama and Family Volunteer at Capital Area Food Bank</w:t>
      </w:r>
    </w:p>
    <w:p w:rsidR="007760B7" w:rsidRPr="00F43727" w:rsidRDefault="008E0CBA" w:rsidP="00F43727">
      <w:pPr>
        <w:ind w:right="-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F43727">
        <w:rPr>
          <w:b/>
          <w:sz w:val="32"/>
          <w:szCs w:val="32"/>
        </w:rPr>
        <w:t>or Special Thanksgiving Distribution to Region’s Hungry</w:t>
      </w:r>
      <w:r w:rsidR="007760B7">
        <w:rPr>
          <w:b/>
        </w:rPr>
        <w:t xml:space="preserve"> </w:t>
      </w:r>
    </w:p>
    <w:p w:rsidR="002C165A" w:rsidRPr="00674160" w:rsidRDefault="002C165A" w:rsidP="002C165A">
      <w:pPr>
        <w:ind w:right="-900"/>
        <w:jc w:val="center"/>
        <w:rPr>
          <w:b/>
        </w:rPr>
      </w:pPr>
    </w:p>
    <w:p w:rsidR="00F43727" w:rsidRPr="00403BB2" w:rsidRDefault="00F43727" w:rsidP="002C165A">
      <w:pPr>
        <w:ind w:right="-900"/>
      </w:pPr>
      <w:r w:rsidRPr="00403BB2">
        <w:t>Washington, DC, Nov. 23</w:t>
      </w:r>
      <w:r w:rsidR="002C165A" w:rsidRPr="00403BB2">
        <w:t>—</w:t>
      </w:r>
      <w:proofErr w:type="gramStart"/>
      <w:r w:rsidR="00687FD9" w:rsidRPr="00403BB2">
        <w:t>When</w:t>
      </w:r>
      <w:proofErr w:type="gramEnd"/>
      <w:r w:rsidR="00687FD9" w:rsidRPr="00403BB2">
        <w:t xml:space="preserve"> a group of low-income seniors and children from throughout the region visited the Capital Area Food Bank the day before T</w:t>
      </w:r>
      <w:r w:rsidR="00DB46A7" w:rsidRPr="00403BB2">
        <w:t>hanksgiving, they were stunned</w:t>
      </w:r>
      <w:r w:rsidR="00687FD9" w:rsidRPr="00403BB2">
        <w:t xml:space="preserve"> and delighted to find </w:t>
      </w:r>
      <w:r w:rsidR="00A8377D">
        <w:t>President and Mrs. Obama and</w:t>
      </w:r>
      <w:bookmarkStart w:id="2" w:name="_GoBack"/>
      <w:bookmarkEnd w:id="2"/>
      <w:r w:rsidR="00475D2E" w:rsidRPr="00403BB2">
        <w:t xml:space="preserve"> members of their extended family</w:t>
      </w:r>
      <w:r w:rsidR="00687FD9" w:rsidRPr="00403BB2">
        <w:t xml:space="preserve"> </w:t>
      </w:r>
      <w:r w:rsidR="00AE1627" w:rsidRPr="00403BB2">
        <w:t>packing and distributing bags filled with special holiday food.</w:t>
      </w:r>
      <w:r w:rsidR="00475D2E" w:rsidRPr="00403BB2">
        <w:t xml:space="preserve"> </w:t>
      </w:r>
    </w:p>
    <w:p w:rsidR="00935FA7" w:rsidRPr="00403BB2" w:rsidRDefault="00463435" w:rsidP="002C165A">
      <w:pPr>
        <w:ind w:right="-900"/>
      </w:pPr>
      <w:r w:rsidRPr="00403BB2">
        <w:br/>
      </w:r>
      <w:r w:rsidR="00DB46A7" w:rsidRPr="00403BB2">
        <w:t>Lynn Brantley, President and CEO</w:t>
      </w:r>
      <w:r w:rsidR="00F43727" w:rsidRPr="00403BB2">
        <w:t xml:space="preserve"> of the CAFB, said, “This is truly a special day for all of us.  Thank you President and Mrs. Obama</w:t>
      </w:r>
      <w:r w:rsidR="008521F9" w:rsidRPr="00403BB2">
        <w:t>, Sasha and Malia</w:t>
      </w:r>
      <w:r w:rsidR="00F96B3E" w:rsidRPr="00403BB2">
        <w:t>, and your family and friends for volunteering today an</w:t>
      </w:r>
      <w:r w:rsidR="005A1DE8" w:rsidRPr="00403BB2">
        <w:t>d helping us feed those in need.</w:t>
      </w:r>
      <w:r w:rsidR="00F96B3E" w:rsidRPr="00403BB2">
        <w:t xml:space="preserve"> You have made this a memora</w:t>
      </w:r>
      <w:r w:rsidR="005A1DE8" w:rsidRPr="00403BB2">
        <w:t xml:space="preserve">ble Thanksgiving by helping send a </w:t>
      </w:r>
      <w:r w:rsidR="00F96B3E" w:rsidRPr="00403BB2">
        <w:t>message on be</w:t>
      </w:r>
      <w:r w:rsidR="005A1DE8" w:rsidRPr="00403BB2">
        <w:t>half of those struggling</w:t>
      </w:r>
      <w:r w:rsidR="00B47312" w:rsidRPr="00403BB2">
        <w:t xml:space="preserve"> with hunger</w:t>
      </w:r>
      <w:r w:rsidR="005A1DE8" w:rsidRPr="00403BB2">
        <w:t xml:space="preserve"> in these</w:t>
      </w:r>
      <w:r w:rsidRPr="00403BB2">
        <w:t xml:space="preserve"> difficult times.</w:t>
      </w:r>
      <w:r w:rsidR="009C5E2C">
        <w:t>”</w:t>
      </w:r>
    </w:p>
    <w:p w:rsidR="00DB46A7" w:rsidRPr="00403BB2" w:rsidRDefault="00DB46A7" w:rsidP="002C165A">
      <w:pPr>
        <w:ind w:right="-900"/>
      </w:pPr>
    </w:p>
    <w:p w:rsidR="00687FD9" w:rsidRPr="00403BB2" w:rsidRDefault="00DB46A7" w:rsidP="00687FD9">
      <w:pPr>
        <w:ind w:right="-900"/>
      </w:pPr>
      <w:r w:rsidRPr="00403BB2">
        <w:t>Today’s volunteers</w:t>
      </w:r>
      <w:r w:rsidR="00935FA7" w:rsidRPr="00403BB2">
        <w:t xml:space="preserve"> packed food bags</w:t>
      </w:r>
      <w:r w:rsidRPr="00403BB2">
        <w:t xml:space="preserve"> for three of the </w:t>
      </w:r>
      <w:r w:rsidR="00841B7E" w:rsidRPr="00403BB2">
        <w:t>CAFB’s programs</w:t>
      </w:r>
      <w:r w:rsidR="00B47312" w:rsidRPr="00403BB2">
        <w:t>. Low-income seniors participating in the food bank’s</w:t>
      </w:r>
      <w:r w:rsidR="00841B7E" w:rsidRPr="00403BB2">
        <w:t xml:space="preserve"> Senior</w:t>
      </w:r>
      <w:r w:rsidR="00B47312" w:rsidRPr="00403BB2">
        <w:t xml:space="preserve"> Brown Bag program are provided with monthly bags of food and educational information on</w:t>
      </w:r>
      <w:r w:rsidRPr="00403BB2">
        <w:t xml:space="preserve"> nutrition at 34 area locations.</w:t>
      </w:r>
      <w:r w:rsidR="00B47312" w:rsidRPr="00403BB2">
        <w:t xml:space="preserve">  Children who receive free or reduce</w:t>
      </w:r>
      <w:r w:rsidRPr="00403BB2">
        <w:t>d breakfast and lunch during</w:t>
      </w:r>
      <w:r w:rsidR="00B47312" w:rsidRPr="00403BB2">
        <w:t xml:space="preserve"> the week at school are also given nutritio</w:t>
      </w:r>
      <w:r w:rsidR="00AE1627" w:rsidRPr="00403BB2">
        <w:t xml:space="preserve">us bags of food </w:t>
      </w:r>
      <w:r w:rsidR="00B47312" w:rsidRPr="00403BB2">
        <w:t>from Weekend Bag</w:t>
      </w:r>
      <w:r w:rsidR="00AE1627" w:rsidRPr="00403BB2">
        <w:t xml:space="preserve"> program</w:t>
      </w:r>
      <w:r w:rsidR="00B47312" w:rsidRPr="00403BB2">
        <w:t xml:space="preserve"> distribution sites. </w:t>
      </w:r>
      <w:r w:rsidR="00687FD9" w:rsidRPr="00403BB2">
        <w:t>The</w:t>
      </w:r>
      <w:r w:rsidR="00B47312" w:rsidRPr="00403BB2">
        <w:t xml:space="preserve"> Kids </w:t>
      </w:r>
      <w:r w:rsidRPr="00403BB2">
        <w:t>Cafe</w:t>
      </w:r>
      <w:r w:rsidR="00687FD9" w:rsidRPr="00403BB2">
        <w:t xml:space="preserve"> program</w:t>
      </w:r>
      <w:r w:rsidR="00B47312" w:rsidRPr="00403BB2">
        <w:t xml:space="preserve"> serve</w:t>
      </w:r>
      <w:r w:rsidR="00687FD9" w:rsidRPr="00403BB2">
        <w:t>s</w:t>
      </w:r>
      <w:r w:rsidR="00C542D3">
        <w:t xml:space="preserve"> 2,000 children in 6</w:t>
      </w:r>
      <w:r w:rsidR="00B47312" w:rsidRPr="00403BB2">
        <w:t>0 locations in recreation, religious and community centers and schools</w:t>
      </w:r>
      <w:r w:rsidR="00687FD9" w:rsidRPr="00403BB2">
        <w:t xml:space="preserve"> throughout the region.  The bags are packed by vo</w:t>
      </w:r>
      <w:r w:rsidRPr="00403BB2">
        <w:t xml:space="preserve">lunteers -- 14,000 annually -- </w:t>
      </w:r>
      <w:r w:rsidR="00687FD9" w:rsidRPr="00403BB2">
        <w:t>at the food bank and delivered by food bank trucks to the partner agencies, or sites designed to serve children.</w:t>
      </w:r>
    </w:p>
    <w:p w:rsidR="00F43727" w:rsidRPr="00403BB2" w:rsidRDefault="00F43727" w:rsidP="002C165A">
      <w:pPr>
        <w:ind w:right="-900"/>
      </w:pPr>
    </w:p>
    <w:p w:rsidR="00463435" w:rsidRPr="00403BB2" w:rsidRDefault="00976D9C" w:rsidP="00463435">
      <w:pPr>
        <w:ind w:right="-900"/>
      </w:pPr>
      <w:r w:rsidRPr="00403BB2">
        <w:t>Today’s</w:t>
      </w:r>
      <w:r w:rsidR="00557F85" w:rsidRPr="00403BB2">
        <w:t xml:space="preserve"> food</w:t>
      </w:r>
      <w:r w:rsidR="00AE1627" w:rsidRPr="00403BB2">
        <w:t xml:space="preserve"> recipients regularly participate in</w:t>
      </w:r>
      <w:r w:rsidR="00687FD9" w:rsidRPr="00403BB2">
        <w:t xml:space="preserve"> five of over 700</w:t>
      </w:r>
      <w:r w:rsidR="000E4DD9" w:rsidRPr="00403BB2">
        <w:t xml:space="preserve"> </w:t>
      </w:r>
      <w:r w:rsidR="00557F85" w:rsidRPr="00403BB2">
        <w:t>CAFB</w:t>
      </w:r>
      <w:r w:rsidR="000E4DD9" w:rsidRPr="00403BB2">
        <w:t xml:space="preserve">  partner agencies in the Washington metro area:</w:t>
      </w:r>
      <w:r w:rsidR="00557F85" w:rsidRPr="00403BB2">
        <w:t xml:space="preserve">  Brookland Manor Boys and Girls Club, Washington, DC;  SEED, Inc., Riverdale, MD;  Avondale/Manor Apartments, Hyattsville, MD;  Queenstown, Mount Rainier, MD; and Shabach Emergency Resource &amp; Empowerment Center, Landover</w:t>
      </w:r>
      <w:r w:rsidR="00AE1627" w:rsidRPr="00403BB2">
        <w:t>, Md.</w:t>
      </w:r>
    </w:p>
    <w:p w:rsidR="00463435" w:rsidRPr="00403BB2" w:rsidRDefault="00463435" w:rsidP="00463435">
      <w:pPr>
        <w:ind w:right="-900"/>
      </w:pPr>
    </w:p>
    <w:p w:rsidR="00463435" w:rsidRPr="00403BB2" w:rsidRDefault="00841B7E" w:rsidP="00463435">
      <w:pPr>
        <w:ind w:right="-900"/>
      </w:pPr>
      <w:r w:rsidRPr="00403BB2">
        <w:t xml:space="preserve">Brantley continued, “We are facing a hunger crisis in the region and throughout the nation.  </w:t>
      </w:r>
      <w:r w:rsidR="00463435" w:rsidRPr="00403BB2">
        <w:t>One in every two children in the nation</w:t>
      </w:r>
      <w:r w:rsidRPr="00403BB2">
        <w:t>’s capital</w:t>
      </w:r>
      <w:r w:rsidR="008521F9" w:rsidRPr="00403BB2">
        <w:t xml:space="preserve"> is at risk of hunger</w:t>
      </w:r>
      <w:r w:rsidR="00463435" w:rsidRPr="00403BB2">
        <w:t xml:space="preserve"> – that’s 200,000 children in the region we serve – the District, Northern Virginia and Prince George’s and M</w:t>
      </w:r>
      <w:r w:rsidR="00AE1627" w:rsidRPr="00403BB2">
        <w:t>ontgomery counties in Maryland.”</w:t>
      </w:r>
    </w:p>
    <w:p w:rsidR="00463435" w:rsidRPr="00403BB2" w:rsidRDefault="00463435" w:rsidP="00463435">
      <w:pPr>
        <w:ind w:right="-900"/>
      </w:pPr>
    </w:p>
    <w:p w:rsidR="00463435" w:rsidRPr="00403BB2" w:rsidRDefault="00463435" w:rsidP="00463435">
      <w:pPr>
        <w:ind w:right="-900"/>
      </w:pPr>
      <w:r w:rsidRPr="00403BB2">
        <w:t>A recent survey of CAFB partner agencies revealed that they are experiencing a 10 to 75 percent increase in those they s</w:t>
      </w:r>
      <w:r w:rsidR="00841B7E" w:rsidRPr="00403BB2">
        <w:t>erve. Calls to the food bank’s Hunger Lifeline</w:t>
      </w:r>
      <w:r w:rsidRPr="00403BB2">
        <w:t xml:space="preserve"> have increased 173 percent for July – September of this year from the same period in 2010.</w:t>
      </w:r>
    </w:p>
    <w:p w:rsidR="00687FD9" w:rsidRDefault="00687FD9" w:rsidP="002C165A">
      <w:pPr>
        <w:ind w:right="-900"/>
      </w:pPr>
    </w:p>
    <w:p w:rsidR="002C165A" w:rsidRPr="00E0681E" w:rsidRDefault="00372B26" w:rsidP="00E0681E">
      <w:pPr>
        <w:ind w:right="-900"/>
        <w:rPr>
          <w:i/>
          <w:sz w:val="22"/>
          <w:szCs w:val="22"/>
        </w:rPr>
      </w:pPr>
      <w:r w:rsidRPr="00403BB2">
        <w:rPr>
          <w:b/>
          <w:i/>
          <w:sz w:val="22"/>
          <w:szCs w:val="22"/>
        </w:rPr>
        <w:t>The Capital Area Food Bank</w:t>
      </w:r>
      <w:r w:rsidRPr="00403BB2">
        <w:rPr>
          <w:i/>
          <w:sz w:val="22"/>
          <w:szCs w:val="22"/>
        </w:rPr>
        <w:t>, a member of Feeding Ameri</w:t>
      </w:r>
      <w:r w:rsidR="008521F9" w:rsidRPr="00403BB2">
        <w:rPr>
          <w:i/>
          <w:sz w:val="22"/>
          <w:szCs w:val="22"/>
        </w:rPr>
        <w:t>ca, was founded on January 15, Martin Luther King’s birthday, in</w:t>
      </w:r>
      <w:r w:rsidRPr="00403BB2">
        <w:rPr>
          <w:i/>
          <w:sz w:val="22"/>
          <w:szCs w:val="22"/>
        </w:rPr>
        <w:t xml:space="preserve"> 1980 and takes a comprehensive approach to addressing hunger by</w:t>
      </w:r>
      <w:r w:rsidR="00AA0C56" w:rsidRPr="00403BB2">
        <w:rPr>
          <w:i/>
          <w:sz w:val="22"/>
          <w:szCs w:val="22"/>
        </w:rPr>
        <w:t xml:space="preserve"> increasing access to nutritious</w:t>
      </w:r>
      <w:r w:rsidRPr="00403BB2">
        <w:rPr>
          <w:i/>
          <w:sz w:val="22"/>
          <w:szCs w:val="22"/>
        </w:rPr>
        <w:t xml:space="preserve"> food, initiating change through skill-building and advocacy, and creating sustainability with outreach and training for those at risk of hunger. </w:t>
      </w:r>
      <w:r w:rsidR="00AE1627" w:rsidRPr="00403BB2">
        <w:rPr>
          <w:i/>
          <w:sz w:val="22"/>
          <w:szCs w:val="22"/>
        </w:rPr>
        <w:t>It distributes annually</w:t>
      </w:r>
      <w:r w:rsidR="00DB46A7" w:rsidRPr="00403BB2">
        <w:rPr>
          <w:i/>
          <w:sz w:val="22"/>
          <w:szCs w:val="22"/>
        </w:rPr>
        <w:t xml:space="preserve"> 30 million pounds of food, half of which is fresh produce.</w:t>
      </w:r>
      <w:r w:rsidRPr="00403BB2">
        <w:rPr>
          <w:i/>
          <w:sz w:val="22"/>
          <w:szCs w:val="22"/>
        </w:rPr>
        <w:t xml:space="preserve"> The CAF</w:t>
      </w:r>
      <w:r w:rsidR="0004232F" w:rsidRPr="00403BB2">
        <w:rPr>
          <w:i/>
          <w:sz w:val="22"/>
          <w:szCs w:val="22"/>
        </w:rPr>
        <w:t>B is the Washington metro area’s</w:t>
      </w:r>
      <w:r w:rsidRPr="00403BB2">
        <w:rPr>
          <w:i/>
          <w:sz w:val="22"/>
          <w:szCs w:val="22"/>
        </w:rPr>
        <w:t xml:space="preserve"> largest public, nonprofit food a</w:t>
      </w:r>
      <w:r w:rsidR="00E0681E">
        <w:rPr>
          <w:i/>
          <w:sz w:val="22"/>
          <w:szCs w:val="22"/>
        </w:rPr>
        <w:t>nd nutrition education resource.</w:t>
      </w:r>
    </w:p>
    <w:sectPr w:rsidR="002C165A" w:rsidRPr="00E0681E" w:rsidSect="00632293">
      <w:pgSz w:w="12240" w:h="15840"/>
      <w:pgMar w:top="1008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F9" w:rsidRDefault="008521F9">
      <w:r>
        <w:separator/>
      </w:r>
    </w:p>
  </w:endnote>
  <w:endnote w:type="continuationSeparator" w:id="0">
    <w:p w:rsidR="008521F9" w:rsidRDefault="0085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F9" w:rsidRDefault="008521F9">
      <w:r>
        <w:separator/>
      </w:r>
    </w:p>
  </w:footnote>
  <w:footnote w:type="continuationSeparator" w:id="0">
    <w:p w:rsidR="008521F9" w:rsidRDefault="0085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913"/>
    <w:multiLevelType w:val="hybridMultilevel"/>
    <w:tmpl w:val="2F342B84"/>
    <w:lvl w:ilvl="0" w:tplc="41BAE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4827"/>
    <w:multiLevelType w:val="hybridMultilevel"/>
    <w:tmpl w:val="6A3CDECA"/>
    <w:lvl w:ilvl="0" w:tplc="88525ACA">
      <w:start w:val="202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6CA3B6F"/>
    <w:multiLevelType w:val="hybridMultilevel"/>
    <w:tmpl w:val="B19ADBE2"/>
    <w:lvl w:ilvl="0" w:tplc="1F845EAE">
      <w:start w:val="20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E56EB1"/>
    <w:multiLevelType w:val="hybridMultilevel"/>
    <w:tmpl w:val="388A9374"/>
    <w:lvl w:ilvl="0" w:tplc="263646E6">
      <w:start w:val="2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668B2"/>
    <w:multiLevelType w:val="hybridMultilevel"/>
    <w:tmpl w:val="70283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96427D"/>
    <w:multiLevelType w:val="hybridMultilevel"/>
    <w:tmpl w:val="8E026CA2"/>
    <w:lvl w:ilvl="0" w:tplc="4476B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7B"/>
    <w:rsid w:val="00000D91"/>
    <w:rsid w:val="00007161"/>
    <w:rsid w:val="000078CF"/>
    <w:rsid w:val="000215B6"/>
    <w:rsid w:val="00023C4D"/>
    <w:rsid w:val="00027782"/>
    <w:rsid w:val="000320D1"/>
    <w:rsid w:val="00032A44"/>
    <w:rsid w:val="0003754C"/>
    <w:rsid w:val="00041682"/>
    <w:rsid w:val="0004232F"/>
    <w:rsid w:val="00044945"/>
    <w:rsid w:val="000538A2"/>
    <w:rsid w:val="000560AA"/>
    <w:rsid w:val="00057AF2"/>
    <w:rsid w:val="00066B90"/>
    <w:rsid w:val="00067341"/>
    <w:rsid w:val="00074FF6"/>
    <w:rsid w:val="00077261"/>
    <w:rsid w:val="000800FC"/>
    <w:rsid w:val="00081541"/>
    <w:rsid w:val="0008325E"/>
    <w:rsid w:val="0008724A"/>
    <w:rsid w:val="00093C68"/>
    <w:rsid w:val="00094128"/>
    <w:rsid w:val="00096032"/>
    <w:rsid w:val="000A4B56"/>
    <w:rsid w:val="000A5A0E"/>
    <w:rsid w:val="000A7AF1"/>
    <w:rsid w:val="000B3A34"/>
    <w:rsid w:val="000C1443"/>
    <w:rsid w:val="000C6E67"/>
    <w:rsid w:val="000D1F57"/>
    <w:rsid w:val="000D4781"/>
    <w:rsid w:val="000D6683"/>
    <w:rsid w:val="000D6C20"/>
    <w:rsid w:val="000E0742"/>
    <w:rsid w:val="000E299D"/>
    <w:rsid w:val="000E4DD9"/>
    <w:rsid w:val="000E6DE6"/>
    <w:rsid w:val="000F0213"/>
    <w:rsid w:val="000F55B6"/>
    <w:rsid w:val="00103D66"/>
    <w:rsid w:val="00104611"/>
    <w:rsid w:val="00113BA6"/>
    <w:rsid w:val="00131C81"/>
    <w:rsid w:val="00134B58"/>
    <w:rsid w:val="00141F25"/>
    <w:rsid w:val="00145128"/>
    <w:rsid w:val="00150967"/>
    <w:rsid w:val="001545C1"/>
    <w:rsid w:val="00156A00"/>
    <w:rsid w:val="00160EB3"/>
    <w:rsid w:val="0016668E"/>
    <w:rsid w:val="00167205"/>
    <w:rsid w:val="00175732"/>
    <w:rsid w:val="00183D15"/>
    <w:rsid w:val="001855FF"/>
    <w:rsid w:val="001A6AE1"/>
    <w:rsid w:val="001B17AB"/>
    <w:rsid w:val="001B2CEC"/>
    <w:rsid w:val="001B41DA"/>
    <w:rsid w:val="001B6960"/>
    <w:rsid w:val="001C0D87"/>
    <w:rsid w:val="001C7772"/>
    <w:rsid w:val="001E0A2F"/>
    <w:rsid w:val="001E2175"/>
    <w:rsid w:val="001F4E93"/>
    <w:rsid w:val="001F6A41"/>
    <w:rsid w:val="0020059B"/>
    <w:rsid w:val="0020311E"/>
    <w:rsid w:val="00206404"/>
    <w:rsid w:val="00207567"/>
    <w:rsid w:val="0022585C"/>
    <w:rsid w:val="00226FF1"/>
    <w:rsid w:val="00235B6F"/>
    <w:rsid w:val="002429FA"/>
    <w:rsid w:val="00250A12"/>
    <w:rsid w:val="00256456"/>
    <w:rsid w:val="00260EA3"/>
    <w:rsid w:val="00262932"/>
    <w:rsid w:val="002710D1"/>
    <w:rsid w:val="002753FD"/>
    <w:rsid w:val="00276307"/>
    <w:rsid w:val="00280FFD"/>
    <w:rsid w:val="00281EF3"/>
    <w:rsid w:val="00285A6B"/>
    <w:rsid w:val="002876A0"/>
    <w:rsid w:val="00292916"/>
    <w:rsid w:val="002A293D"/>
    <w:rsid w:val="002A2EAD"/>
    <w:rsid w:val="002A417A"/>
    <w:rsid w:val="002B2322"/>
    <w:rsid w:val="002B2C07"/>
    <w:rsid w:val="002B636E"/>
    <w:rsid w:val="002B79C0"/>
    <w:rsid w:val="002C1227"/>
    <w:rsid w:val="002C165A"/>
    <w:rsid w:val="002C4F38"/>
    <w:rsid w:val="002C617B"/>
    <w:rsid w:val="002D4CD5"/>
    <w:rsid w:val="002E75F0"/>
    <w:rsid w:val="002F00DC"/>
    <w:rsid w:val="00300A2A"/>
    <w:rsid w:val="00315582"/>
    <w:rsid w:val="00315693"/>
    <w:rsid w:val="00321DCC"/>
    <w:rsid w:val="00324077"/>
    <w:rsid w:val="00330046"/>
    <w:rsid w:val="003408AA"/>
    <w:rsid w:val="003427EF"/>
    <w:rsid w:val="003616B3"/>
    <w:rsid w:val="00365479"/>
    <w:rsid w:val="00366031"/>
    <w:rsid w:val="00371A75"/>
    <w:rsid w:val="00372B26"/>
    <w:rsid w:val="00373D8F"/>
    <w:rsid w:val="00380EAB"/>
    <w:rsid w:val="00384C5D"/>
    <w:rsid w:val="00390839"/>
    <w:rsid w:val="00392EDD"/>
    <w:rsid w:val="003A37ED"/>
    <w:rsid w:val="003A622C"/>
    <w:rsid w:val="003C75FF"/>
    <w:rsid w:val="003D24A0"/>
    <w:rsid w:val="003D56B4"/>
    <w:rsid w:val="003D61D2"/>
    <w:rsid w:val="003D6EFD"/>
    <w:rsid w:val="003E36EE"/>
    <w:rsid w:val="003E55A8"/>
    <w:rsid w:val="003E7063"/>
    <w:rsid w:val="003E762D"/>
    <w:rsid w:val="003F2928"/>
    <w:rsid w:val="003F325C"/>
    <w:rsid w:val="003F397D"/>
    <w:rsid w:val="003F6EA8"/>
    <w:rsid w:val="004032D7"/>
    <w:rsid w:val="00403BB2"/>
    <w:rsid w:val="0040504B"/>
    <w:rsid w:val="00410B0A"/>
    <w:rsid w:val="0041648E"/>
    <w:rsid w:val="0041765D"/>
    <w:rsid w:val="004237AF"/>
    <w:rsid w:val="0042635C"/>
    <w:rsid w:val="00432B1B"/>
    <w:rsid w:val="004354D4"/>
    <w:rsid w:val="00437E8D"/>
    <w:rsid w:val="00442A21"/>
    <w:rsid w:val="004521CE"/>
    <w:rsid w:val="004574DC"/>
    <w:rsid w:val="0046333F"/>
    <w:rsid w:val="00463435"/>
    <w:rsid w:val="0046594E"/>
    <w:rsid w:val="004668C4"/>
    <w:rsid w:val="0047252A"/>
    <w:rsid w:val="00473269"/>
    <w:rsid w:val="00475D2E"/>
    <w:rsid w:val="004845F5"/>
    <w:rsid w:val="004941E7"/>
    <w:rsid w:val="004970AB"/>
    <w:rsid w:val="004A3EEA"/>
    <w:rsid w:val="004A40A6"/>
    <w:rsid w:val="004A441F"/>
    <w:rsid w:val="004B2230"/>
    <w:rsid w:val="004B7BCA"/>
    <w:rsid w:val="004C0434"/>
    <w:rsid w:val="004D007B"/>
    <w:rsid w:val="004D4608"/>
    <w:rsid w:val="004E2AFF"/>
    <w:rsid w:val="004E30FA"/>
    <w:rsid w:val="004F04A7"/>
    <w:rsid w:val="00500DFF"/>
    <w:rsid w:val="0050495E"/>
    <w:rsid w:val="0051109C"/>
    <w:rsid w:val="005137C9"/>
    <w:rsid w:val="005156DB"/>
    <w:rsid w:val="00522432"/>
    <w:rsid w:val="00526DCE"/>
    <w:rsid w:val="005348E6"/>
    <w:rsid w:val="005351C0"/>
    <w:rsid w:val="005441F5"/>
    <w:rsid w:val="00550604"/>
    <w:rsid w:val="00553113"/>
    <w:rsid w:val="00557F85"/>
    <w:rsid w:val="00563019"/>
    <w:rsid w:val="00563620"/>
    <w:rsid w:val="0056548F"/>
    <w:rsid w:val="00571D8C"/>
    <w:rsid w:val="00584EBC"/>
    <w:rsid w:val="005A07C2"/>
    <w:rsid w:val="005A1DE8"/>
    <w:rsid w:val="005A4297"/>
    <w:rsid w:val="005A7D7B"/>
    <w:rsid w:val="005B286A"/>
    <w:rsid w:val="005B6163"/>
    <w:rsid w:val="005B6352"/>
    <w:rsid w:val="005C02F3"/>
    <w:rsid w:val="005C17F2"/>
    <w:rsid w:val="005C61FC"/>
    <w:rsid w:val="005D0AA8"/>
    <w:rsid w:val="005D2496"/>
    <w:rsid w:val="005D47FE"/>
    <w:rsid w:val="005F7EAC"/>
    <w:rsid w:val="00605B54"/>
    <w:rsid w:val="006138D6"/>
    <w:rsid w:val="00617922"/>
    <w:rsid w:val="00621098"/>
    <w:rsid w:val="006212D8"/>
    <w:rsid w:val="00621B90"/>
    <w:rsid w:val="00632293"/>
    <w:rsid w:val="00633BED"/>
    <w:rsid w:val="00640280"/>
    <w:rsid w:val="006442EE"/>
    <w:rsid w:val="006462E6"/>
    <w:rsid w:val="0064684E"/>
    <w:rsid w:val="00652FE8"/>
    <w:rsid w:val="00654E16"/>
    <w:rsid w:val="006612A4"/>
    <w:rsid w:val="0066265A"/>
    <w:rsid w:val="00672026"/>
    <w:rsid w:val="0067393E"/>
    <w:rsid w:val="00674160"/>
    <w:rsid w:val="006768C4"/>
    <w:rsid w:val="00676BC5"/>
    <w:rsid w:val="00682AE6"/>
    <w:rsid w:val="00685736"/>
    <w:rsid w:val="00687FD9"/>
    <w:rsid w:val="00697594"/>
    <w:rsid w:val="006A3C38"/>
    <w:rsid w:val="006A4633"/>
    <w:rsid w:val="006B2762"/>
    <w:rsid w:val="006B5B41"/>
    <w:rsid w:val="006D339A"/>
    <w:rsid w:val="006D55A7"/>
    <w:rsid w:val="006D6BB1"/>
    <w:rsid w:val="006E28DA"/>
    <w:rsid w:val="006E38C0"/>
    <w:rsid w:val="006E7AAE"/>
    <w:rsid w:val="006F2619"/>
    <w:rsid w:val="006F2E56"/>
    <w:rsid w:val="006F4EBD"/>
    <w:rsid w:val="00705472"/>
    <w:rsid w:val="00705944"/>
    <w:rsid w:val="0070736E"/>
    <w:rsid w:val="00715AFB"/>
    <w:rsid w:val="00715E74"/>
    <w:rsid w:val="00715F28"/>
    <w:rsid w:val="007244C3"/>
    <w:rsid w:val="0072578A"/>
    <w:rsid w:val="00727EE2"/>
    <w:rsid w:val="007363BF"/>
    <w:rsid w:val="00736802"/>
    <w:rsid w:val="007431DF"/>
    <w:rsid w:val="00743FE6"/>
    <w:rsid w:val="00747869"/>
    <w:rsid w:val="00753073"/>
    <w:rsid w:val="00774569"/>
    <w:rsid w:val="007760B7"/>
    <w:rsid w:val="00785F7B"/>
    <w:rsid w:val="007862D2"/>
    <w:rsid w:val="00792034"/>
    <w:rsid w:val="007A2FD7"/>
    <w:rsid w:val="007A5DDB"/>
    <w:rsid w:val="007C322A"/>
    <w:rsid w:val="007C5BCD"/>
    <w:rsid w:val="007D1D47"/>
    <w:rsid w:val="007E276C"/>
    <w:rsid w:val="007E6A12"/>
    <w:rsid w:val="007F3F75"/>
    <w:rsid w:val="007F7D4B"/>
    <w:rsid w:val="00801E0E"/>
    <w:rsid w:val="008121D7"/>
    <w:rsid w:val="0081256C"/>
    <w:rsid w:val="00817065"/>
    <w:rsid w:val="00817B83"/>
    <w:rsid w:val="00830DED"/>
    <w:rsid w:val="0083443F"/>
    <w:rsid w:val="008375B2"/>
    <w:rsid w:val="008377DE"/>
    <w:rsid w:val="00841B7E"/>
    <w:rsid w:val="008432B9"/>
    <w:rsid w:val="0085019B"/>
    <w:rsid w:val="008521F9"/>
    <w:rsid w:val="00854997"/>
    <w:rsid w:val="00854CC8"/>
    <w:rsid w:val="0085555A"/>
    <w:rsid w:val="0086035B"/>
    <w:rsid w:val="00862DF7"/>
    <w:rsid w:val="00867DAA"/>
    <w:rsid w:val="0089199C"/>
    <w:rsid w:val="0089481C"/>
    <w:rsid w:val="008A3734"/>
    <w:rsid w:val="008A443B"/>
    <w:rsid w:val="008A44DB"/>
    <w:rsid w:val="008A69AC"/>
    <w:rsid w:val="008B0498"/>
    <w:rsid w:val="008B437E"/>
    <w:rsid w:val="008C20D9"/>
    <w:rsid w:val="008C2A2F"/>
    <w:rsid w:val="008C3C3B"/>
    <w:rsid w:val="008C783E"/>
    <w:rsid w:val="008D31F4"/>
    <w:rsid w:val="008E0CBA"/>
    <w:rsid w:val="008E67E2"/>
    <w:rsid w:val="008F00C8"/>
    <w:rsid w:val="008F4760"/>
    <w:rsid w:val="00900504"/>
    <w:rsid w:val="00907B2D"/>
    <w:rsid w:val="009124DA"/>
    <w:rsid w:val="00923008"/>
    <w:rsid w:val="0092317E"/>
    <w:rsid w:val="00926E5B"/>
    <w:rsid w:val="00932AF7"/>
    <w:rsid w:val="00933B24"/>
    <w:rsid w:val="00935FA7"/>
    <w:rsid w:val="009475EC"/>
    <w:rsid w:val="00954015"/>
    <w:rsid w:val="0096476E"/>
    <w:rsid w:val="00970576"/>
    <w:rsid w:val="00970E94"/>
    <w:rsid w:val="0097121E"/>
    <w:rsid w:val="009753F6"/>
    <w:rsid w:val="00976D9C"/>
    <w:rsid w:val="00985B70"/>
    <w:rsid w:val="009914E4"/>
    <w:rsid w:val="009923D6"/>
    <w:rsid w:val="0099412C"/>
    <w:rsid w:val="009A19DF"/>
    <w:rsid w:val="009A3B25"/>
    <w:rsid w:val="009A5105"/>
    <w:rsid w:val="009A5DD4"/>
    <w:rsid w:val="009A620A"/>
    <w:rsid w:val="009B0368"/>
    <w:rsid w:val="009C2CFA"/>
    <w:rsid w:val="009C5E2C"/>
    <w:rsid w:val="009C6412"/>
    <w:rsid w:val="009D0601"/>
    <w:rsid w:val="009D42DC"/>
    <w:rsid w:val="009E247A"/>
    <w:rsid w:val="009E463D"/>
    <w:rsid w:val="009F047D"/>
    <w:rsid w:val="009F3BC7"/>
    <w:rsid w:val="009F4E63"/>
    <w:rsid w:val="009F6D27"/>
    <w:rsid w:val="009F701D"/>
    <w:rsid w:val="00A02C61"/>
    <w:rsid w:val="00A17BCE"/>
    <w:rsid w:val="00A21413"/>
    <w:rsid w:val="00A233BC"/>
    <w:rsid w:val="00A3113C"/>
    <w:rsid w:val="00A42F81"/>
    <w:rsid w:val="00A44E91"/>
    <w:rsid w:val="00A571D1"/>
    <w:rsid w:val="00A627E8"/>
    <w:rsid w:val="00A753EE"/>
    <w:rsid w:val="00A80865"/>
    <w:rsid w:val="00A81243"/>
    <w:rsid w:val="00A8377D"/>
    <w:rsid w:val="00A904E9"/>
    <w:rsid w:val="00A939D7"/>
    <w:rsid w:val="00A97F74"/>
    <w:rsid w:val="00AA0C56"/>
    <w:rsid w:val="00AA0F85"/>
    <w:rsid w:val="00AB159E"/>
    <w:rsid w:val="00AB6774"/>
    <w:rsid w:val="00AC2EF9"/>
    <w:rsid w:val="00AC3CCF"/>
    <w:rsid w:val="00AC518B"/>
    <w:rsid w:val="00AC5ECC"/>
    <w:rsid w:val="00AD02D6"/>
    <w:rsid w:val="00AE0801"/>
    <w:rsid w:val="00AE1627"/>
    <w:rsid w:val="00AE22ED"/>
    <w:rsid w:val="00AE709D"/>
    <w:rsid w:val="00AF3CB3"/>
    <w:rsid w:val="00AF3E4B"/>
    <w:rsid w:val="00AF743A"/>
    <w:rsid w:val="00B0325C"/>
    <w:rsid w:val="00B04598"/>
    <w:rsid w:val="00B062F6"/>
    <w:rsid w:val="00B1694E"/>
    <w:rsid w:val="00B17F2C"/>
    <w:rsid w:val="00B209F2"/>
    <w:rsid w:val="00B24399"/>
    <w:rsid w:val="00B247C9"/>
    <w:rsid w:val="00B2544E"/>
    <w:rsid w:val="00B27B00"/>
    <w:rsid w:val="00B357AC"/>
    <w:rsid w:val="00B373ED"/>
    <w:rsid w:val="00B46FE0"/>
    <w:rsid w:val="00B47312"/>
    <w:rsid w:val="00B50E2D"/>
    <w:rsid w:val="00B5147B"/>
    <w:rsid w:val="00B53553"/>
    <w:rsid w:val="00B57652"/>
    <w:rsid w:val="00B66B5C"/>
    <w:rsid w:val="00B73B28"/>
    <w:rsid w:val="00B91586"/>
    <w:rsid w:val="00B928C1"/>
    <w:rsid w:val="00B928DE"/>
    <w:rsid w:val="00BA4AF0"/>
    <w:rsid w:val="00BB1C10"/>
    <w:rsid w:val="00BB5920"/>
    <w:rsid w:val="00BD5029"/>
    <w:rsid w:val="00BE119C"/>
    <w:rsid w:val="00BE25A9"/>
    <w:rsid w:val="00BF6C02"/>
    <w:rsid w:val="00C018DA"/>
    <w:rsid w:val="00C035EB"/>
    <w:rsid w:val="00C209A3"/>
    <w:rsid w:val="00C4371A"/>
    <w:rsid w:val="00C466B8"/>
    <w:rsid w:val="00C50F35"/>
    <w:rsid w:val="00C524E9"/>
    <w:rsid w:val="00C542D3"/>
    <w:rsid w:val="00C60BC2"/>
    <w:rsid w:val="00C743EF"/>
    <w:rsid w:val="00C748D2"/>
    <w:rsid w:val="00C762DB"/>
    <w:rsid w:val="00C850C0"/>
    <w:rsid w:val="00C8591F"/>
    <w:rsid w:val="00C92480"/>
    <w:rsid w:val="00C943CD"/>
    <w:rsid w:val="00C94C52"/>
    <w:rsid w:val="00CA0707"/>
    <w:rsid w:val="00CA32FE"/>
    <w:rsid w:val="00CB35C4"/>
    <w:rsid w:val="00CC510A"/>
    <w:rsid w:val="00CC774E"/>
    <w:rsid w:val="00CD4AEE"/>
    <w:rsid w:val="00CD5741"/>
    <w:rsid w:val="00CD653A"/>
    <w:rsid w:val="00CE0720"/>
    <w:rsid w:val="00CE4CBF"/>
    <w:rsid w:val="00CE6641"/>
    <w:rsid w:val="00CF00EB"/>
    <w:rsid w:val="00CF3938"/>
    <w:rsid w:val="00CF446E"/>
    <w:rsid w:val="00D03371"/>
    <w:rsid w:val="00D036C6"/>
    <w:rsid w:val="00D05297"/>
    <w:rsid w:val="00D16C2B"/>
    <w:rsid w:val="00D2587E"/>
    <w:rsid w:val="00D262A9"/>
    <w:rsid w:val="00D26817"/>
    <w:rsid w:val="00D32C12"/>
    <w:rsid w:val="00D348DC"/>
    <w:rsid w:val="00D44E44"/>
    <w:rsid w:val="00D5164E"/>
    <w:rsid w:val="00D52AC9"/>
    <w:rsid w:val="00D52F5F"/>
    <w:rsid w:val="00D612EA"/>
    <w:rsid w:val="00D6130E"/>
    <w:rsid w:val="00D701E8"/>
    <w:rsid w:val="00D71950"/>
    <w:rsid w:val="00D71B5F"/>
    <w:rsid w:val="00D811E6"/>
    <w:rsid w:val="00D842AA"/>
    <w:rsid w:val="00D84943"/>
    <w:rsid w:val="00D859A1"/>
    <w:rsid w:val="00D87273"/>
    <w:rsid w:val="00D9298D"/>
    <w:rsid w:val="00D92B55"/>
    <w:rsid w:val="00DB1232"/>
    <w:rsid w:val="00DB2668"/>
    <w:rsid w:val="00DB30AD"/>
    <w:rsid w:val="00DB46A7"/>
    <w:rsid w:val="00DB5839"/>
    <w:rsid w:val="00DB6C21"/>
    <w:rsid w:val="00DC2C21"/>
    <w:rsid w:val="00DC4F26"/>
    <w:rsid w:val="00DC5002"/>
    <w:rsid w:val="00DC638E"/>
    <w:rsid w:val="00DD0A74"/>
    <w:rsid w:val="00DD167D"/>
    <w:rsid w:val="00DD443E"/>
    <w:rsid w:val="00DE2858"/>
    <w:rsid w:val="00DE30F5"/>
    <w:rsid w:val="00DE5704"/>
    <w:rsid w:val="00DE7C38"/>
    <w:rsid w:val="00DF2336"/>
    <w:rsid w:val="00DF7722"/>
    <w:rsid w:val="00E0083F"/>
    <w:rsid w:val="00E01774"/>
    <w:rsid w:val="00E02DA7"/>
    <w:rsid w:val="00E065D3"/>
    <w:rsid w:val="00E0681E"/>
    <w:rsid w:val="00E07168"/>
    <w:rsid w:val="00E0731B"/>
    <w:rsid w:val="00E10A40"/>
    <w:rsid w:val="00E15235"/>
    <w:rsid w:val="00E20B1B"/>
    <w:rsid w:val="00E21086"/>
    <w:rsid w:val="00E3647B"/>
    <w:rsid w:val="00E477E2"/>
    <w:rsid w:val="00E51C43"/>
    <w:rsid w:val="00E54F2C"/>
    <w:rsid w:val="00E6482B"/>
    <w:rsid w:val="00E64B15"/>
    <w:rsid w:val="00E723DA"/>
    <w:rsid w:val="00E729BB"/>
    <w:rsid w:val="00E73FD0"/>
    <w:rsid w:val="00E82645"/>
    <w:rsid w:val="00E83D09"/>
    <w:rsid w:val="00E8641C"/>
    <w:rsid w:val="00E86542"/>
    <w:rsid w:val="00EA3F2F"/>
    <w:rsid w:val="00EB522E"/>
    <w:rsid w:val="00EB5A6A"/>
    <w:rsid w:val="00EB5CCC"/>
    <w:rsid w:val="00EC3812"/>
    <w:rsid w:val="00EC4FD5"/>
    <w:rsid w:val="00EC602C"/>
    <w:rsid w:val="00ED3B25"/>
    <w:rsid w:val="00EE3C2E"/>
    <w:rsid w:val="00EF01D2"/>
    <w:rsid w:val="00EF09F7"/>
    <w:rsid w:val="00EF0D4C"/>
    <w:rsid w:val="00EF7180"/>
    <w:rsid w:val="00F001EA"/>
    <w:rsid w:val="00F0149B"/>
    <w:rsid w:val="00F23567"/>
    <w:rsid w:val="00F25D52"/>
    <w:rsid w:val="00F25FB4"/>
    <w:rsid w:val="00F3165C"/>
    <w:rsid w:val="00F341B7"/>
    <w:rsid w:val="00F430A1"/>
    <w:rsid w:val="00F433B3"/>
    <w:rsid w:val="00F43727"/>
    <w:rsid w:val="00F473BA"/>
    <w:rsid w:val="00F51F19"/>
    <w:rsid w:val="00F53308"/>
    <w:rsid w:val="00F619E6"/>
    <w:rsid w:val="00F62A44"/>
    <w:rsid w:val="00F6519C"/>
    <w:rsid w:val="00F707C0"/>
    <w:rsid w:val="00F74AE2"/>
    <w:rsid w:val="00F76956"/>
    <w:rsid w:val="00F77428"/>
    <w:rsid w:val="00F842A0"/>
    <w:rsid w:val="00F9097E"/>
    <w:rsid w:val="00F93381"/>
    <w:rsid w:val="00F939F6"/>
    <w:rsid w:val="00F95B66"/>
    <w:rsid w:val="00F969BC"/>
    <w:rsid w:val="00F96B3E"/>
    <w:rsid w:val="00FA3D02"/>
    <w:rsid w:val="00FC19AE"/>
    <w:rsid w:val="00FC36D7"/>
    <w:rsid w:val="00FD0FA5"/>
    <w:rsid w:val="00FD7900"/>
    <w:rsid w:val="00FE7852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5A7D7B"/>
    <w:pPr>
      <w:keepNext/>
      <w:outlineLvl w:val="0"/>
    </w:pPr>
    <w:rPr>
      <w:rFonts w:ascii="AGaramond Bold" w:hAnsi="AGaramond Bold"/>
      <w:b/>
      <w:sz w:val="56"/>
      <w:szCs w:val="20"/>
    </w:rPr>
  </w:style>
  <w:style w:type="paragraph" w:styleId="Heading2">
    <w:name w:val="heading 2"/>
    <w:basedOn w:val="Normal"/>
    <w:next w:val="Normal"/>
    <w:qFormat/>
    <w:rsid w:val="00141F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92E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50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rsid w:val="00C850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C850C0"/>
    <w:rPr>
      <w:color w:val="0000FF"/>
      <w:u w:val="single"/>
    </w:rPr>
  </w:style>
  <w:style w:type="paragraph" w:styleId="BodyText">
    <w:name w:val="Body Text"/>
    <w:aliases w:val="Body Text Char"/>
    <w:basedOn w:val="Normal"/>
    <w:link w:val="BodyTextChar1"/>
    <w:rsid w:val="00C850C0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rsid w:val="00C850C0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character" w:styleId="FollowedHyperlink">
    <w:name w:val="FollowedHyperlink"/>
    <w:basedOn w:val="DefaultParagraphFont"/>
    <w:rsid w:val="00C850C0"/>
    <w:rPr>
      <w:color w:val="800080"/>
      <w:u w:val="single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BB1C10"/>
    <w:rPr>
      <w:b/>
      <w:bCs/>
      <w:sz w:val="3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A7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B30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30AD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B66B5C"/>
    <w:rPr>
      <w:b/>
      <w:bCs/>
    </w:rPr>
  </w:style>
  <w:style w:type="paragraph" w:styleId="BodyText2">
    <w:name w:val="Body Text 2"/>
    <w:basedOn w:val="Normal"/>
    <w:rsid w:val="00A627E8"/>
    <w:pPr>
      <w:spacing w:after="120" w:line="480" w:lineRule="auto"/>
    </w:pPr>
  </w:style>
  <w:style w:type="character" w:styleId="Emphasis">
    <w:name w:val="Emphasis"/>
    <w:basedOn w:val="DefaultParagraphFont"/>
    <w:qFormat/>
    <w:rsid w:val="00E6482B"/>
    <w:rPr>
      <w:i/>
      <w:iCs/>
    </w:rPr>
  </w:style>
  <w:style w:type="paragraph" w:styleId="ListParagraph">
    <w:name w:val="List Paragraph"/>
    <w:basedOn w:val="Normal"/>
    <w:uiPriority w:val="34"/>
    <w:qFormat/>
    <w:rsid w:val="00372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5A7D7B"/>
    <w:pPr>
      <w:keepNext/>
      <w:outlineLvl w:val="0"/>
    </w:pPr>
    <w:rPr>
      <w:rFonts w:ascii="AGaramond Bold" w:hAnsi="AGaramond Bold"/>
      <w:b/>
      <w:sz w:val="56"/>
      <w:szCs w:val="20"/>
    </w:rPr>
  </w:style>
  <w:style w:type="paragraph" w:styleId="Heading2">
    <w:name w:val="heading 2"/>
    <w:basedOn w:val="Normal"/>
    <w:next w:val="Normal"/>
    <w:qFormat/>
    <w:rsid w:val="00141F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92E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50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rsid w:val="00C850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C850C0"/>
    <w:rPr>
      <w:color w:val="0000FF"/>
      <w:u w:val="single"/>
    </w:rPr>
  </w:style>
  <w:style w:type="paragraph" w:styleId="BodyText">
    <w:name w:val="Body Text"/>
    <w:aliases w:val="Body Text Char"/>
    <w:basedOn w:val="Normal"/>
    <w:link w:val="BodyTextChar1"/>
    <w:rsid w:val="00C850C0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rsid w:val="00C850C0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character" w:styleId="FollowedHyperlink">
    <w:name w:val="FollowedHyperlink"/>
    <w:basedOn w:val="DefaultParagraphFont"/>
    <w:rsid w:val="00C850C0"/>
    <w:rPr>
      <w:color w:val="800080"/>
      <w:u w:val="single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BB1C10"/>
    <w:rPr>
      <w:b/>
      <w:bCs/>
      <w:sz w:val="3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A7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B30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30AD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B66B5C"/>
    <w:rPr>
      <w:b/>
      <w:bCs/>
    </w:rPr>
  </w:style>
  <w:style w:type="paragraph" w:styleId="BodyText2">
    <w:name w:val="Body Text 2"/>
    <w:basedOn w:val="Normal"/>
    <w:rsid w:val="00A627E8"/>
    <w:pPr>
      <w:spacing w:after="120" w:line="480" w:lineRule="auto"/>
    </w:pPr>
  </w:style>
  <w:style w:type="character" w:styleId="Emphasis">
    <w:name w:val="Emphasis"/>
    <w:basedOn w:val="DefaultParagraphFont"/>
    <w:qFormat/>
    <w:rsid w:val="00E6482B"/>
    <w:rPr>
      <w:i/>
      <w:iCs/>
    </w:rPr>
  </w:style>
  <w:style w:type="paragraph" w:styleId="ListParagraph">
    <w:name w:val="List Paragraph"/>
    <w:basedOn w:val="Normal"/>
    <w:uiPriority w:val="34"/>
    <w:qFormat/>
    <w:rsid w:val="0037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7299">
                  <w:marLeft w:val="0"/>
                  <w:marRight w:val="0"/>
                  <w:marTop w:val="0"/>
                  <w:marBottom w:val="0"/>
                  <w:divBdr>
                    <w:top w:val="single" w:sz="24" w:space="0" w:color="3B11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3810">
                          <w:marLeft w:val="0"/>
                          <w:marRight w:val="0"/>
                          <w:marTop w:val="4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31" w:color="000000"/>
                            <w:right w:val="none" w:sz="0" w:space="0" w:color="auto"/>
                          </w:divBdr>
                          <w:divsChild>
                            <w:div w:id="16433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4135">
                  <w:marLeft w:val="0"/>
                  <w:marRight w:val="0"/>
                  <w:marTop w:val="0"/>
                  <w:marBottom w:val="0"/>
                  <w:divBdr>
                    <w:top w:val="single" w:sz="24" w:space="0" w:color="3B11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6513">
                          <w:marLeft w:val="0"/>
                          <w:marRight w:val="0"/>
                          <w:marTop w:val="4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31" w:color="000000"/>
                            <w:right w:val="none" w:sz="0" w:space="0" w:color="auto"/>
                          </w:divBdr>
                          <w:divsChild>
                            <w:div w:id="96234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9337">
                  <w:marLeft w:val="0"/>
                  <w:marRight w:val="0"/>
                  <w:marTop w:val="0"/>
                  <w:marBottom w:val="0"/>
                  <w:divBdr>
                    <w:top w:val="single" w:sz="24" w:space="0" w:color="3B11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1427">
                          <w:marLeft w:val="0"/>
                          <w:marRight w:val="0"/>
                          <w:marTop w:val="4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31" w:color="000000"/>
                            <w:right w:val="none" w:sz="0" w:space="0" w:color="auto"/>
                          </w:divBdr>
                          <w:divsChild>
                            <w:div w:id="13366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roslandp@capitalareafoodban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oslandp@capitalareafoodbank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1EBA-DE87-4790-A5A6-74AF89FA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478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EMBARGOED UNTIL: 10:00am</vt:lpstr>
    </vt:vector>
  </TitlesOfParts>
  <Company>Feeding America</Company>
  <LinksUpToDate>false</LinksUpToDate>
  <CharactersWithSpaces>3043</CharactersWithSpaces>
  <SharedDoc>false</SharedDoc>
  <HLinks>
    <vt:vector size="18" baseType="variant"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http://www.capitalareafoodbank.org/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http://www.hungercenter.org/</vt:lpwstr>
      </vt:variant>
      <vt:variant>
        <vt:lpwstr/>
      </vt:variant>
      <vt:variant>
        <vt:i4>852026</vt:i4>
      </vt:variant>
      <vt:variant>
        <vt:i4>0</vt:i4>
      </vt:variant>
      <vt:variant>
        <vt:i4>0</vt:i4>
      </vt:variant>
      <vt:variant>
        <vt:i4>5</vt:i4>
      </vt:variant>
      <vt:variant>
        <vt:lpwstr>mailto:croslandp@capitalareafoodbank.org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EMBARGOED UNTIL: 10:00am</dc:title>
  <dc:creator>shofer</dc:creator>
  <cp:lastModifiedBy>Page Dahl Crosland</cp:lastModifiedBy>
  <cp:revision>12</cp:revision>
  <cp:lastPrinted>2011-11-23T16:51:00Z</cp:lastPrinted>
  <dcterms:created xsi:type="dcterms:W3CDTF">2011-11-23T13:15:00Z</dcterms:created>
  <dcterms:modified xsi:type="dcterms:W3CDTF">2011-11-23T23:13:00Z</dcterms:modified>
</cp:coreProperties>
</file>